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D92" w:rsidRDefault="007C4D92" w:rsidP="008345A6">
      <w:pPr>
        <w:jc w:val="center"/>
        <w:rPr>
          <w:noProof/>
          <w:sz w:val="6"/>
          <w:szCs w:val="6"/>
        </w:rPr>
      </w:pPr>
    </w:p>
    <w:p w:rsidR="008345A6" w:rsidRDefault="008345A6" w:rsidP="008345A6">
      <w:pPr>
        <w:jc w:val="center"/>
        <w:rPr>
          <w:noProof/>
          <w:sz w:val="6"/>
          <w:szCs w:val="6"/>
        </w:rPr>
      </w:pPr>
    </w:p>
    <w:p w:rsidR="007C4D92" w:rsidRDefault="007C4D92" w:rsidP="007C4D92"/>
    <w:p w:rsidR="007C4D92" w:rsidRPr="00024CB5" w:rsidRDefault="007C4D92" w:rsidP="007C4D92">
      <w:pPr>
        <w:rPr>
          <w:sz w:val="28"/>
        </w:rPr>
      </w:pPr>
      <w:r>
        <w:rPr>
          <w:sz w:val="28"/>
        </w:rPr>
        <w:t xml:space="preserve">« 14 </w:t>
      </w:r>
      <w:r w:rsidRPr="00024CB5">
        <w:rPr>
          <w:sz w:val="28"/>
        </w:rPr>
        <w:t>»</w:t>
      </w:r>
      <w:r>
        <w:rPr>
          <w:sz w:val="28"/>
        </w:rPr>
        <w:t xml:space="preserve"> апреля</w:t>
      </w:r>
      <w:r w:rsidRPr="00024CB5">
        <w:rPr>
          <w:sz w:val="28"/>
        </w:rPr>
        <w:t xml:space="preserve"> 201</w:t>
      </w:r>
      <w:r>
        <w:rPr>
          <w:sz w:val="28"/>
        </w:rPr>
        <w:t>6</w:t>
      </w:r>
      <w:r w:rsidRPr="00024CB5">
        <w:rPr>
          <w:sz w:val="28"/>
        </w:rPr>
        <w:t xml:space="preserve"> г.</w:t>
      </w:r>
    </w:p>
    <w:p w:rsidR="007C4D92" w:rsidRPr="00B36F4A" w:rsidRDefault="007C4D92" w:rsidP="007C4D92">
      <w:pPr>
        <w:rPr>
          <w:sz w:val="28"/>
        </w:rPr>
      </w:pPr>
    </w:p>
    <w:p w:rsidR="007C4D92" w:rsidRPr="00B36F4A" w:rsidRDefault="007C4D92" w:rsidP="007C4D92">
      <w:pPr>
        <w:jc w:val="center"/>
        <w:rPr>
          <w:rFonts w:ascii="Palatino Linotype" w:hAnsi="Palatino Linotype"/>
          <w:b/>
          <w:sz w:val="28"/>
        </w:rPr>
      </w:pPr>
      <w:proofErr w:type="gramStart"/>
      <w:r w:rsidRPr="00B36F4A">
        <w:rPr>
          <w:rFonts w:ascii="Palatino Linotype" w:hAnsi="Palatino Linotype"/>
          <w:b/>
          <w:sz w:val="28"/>
        </w:rPr>
        <w:t>П</w:t>
      </w:r>
      <w:proofErr w:type="gramEnd"/>
      <w:r w:rsidRPr="00B36F4A">
        <w:rPr>
          <w:rFonts w:ascii="Palatino Linotype" w:hAnsi="Palatino Linotype"/>
          <w:b/>
          <w:sz w:val="28"/>
        </w:rPr>
        <w:t xml:space="preserve"> Р О Т О К О Л   № </w:t>
      </w:r>
      <w:r>
        <w:rPr>
          <w:rFonts w:ascii="Palatino Linotype" w:hAnsi="Palatino Linotype"/>
          <w:b/>
          <w:sz w:val="28"/>
        </w:rPr>
        <w:t>2</w:t>
      </w:r>
    </w:p>
    <w:p w:rsidR="007C4D92" w:rsidRPr="00B36F4A" w:rsidRDefault="007C4D92" w:rsidP="007C4D92">
      <w:pPr>
        <w:jc w:val="center"/>
        <w:rPr>
          <w:rFonts w:ascii="Palatino Linotype" w:hAnsi="Palatino Linotype"/>
          <w:b/>
          <w:sz w:val="28"/>
        </w:rPr>
      </w:pPr>
      <w:r w:rsidRPr="00B36F4A">
        <w:rPr>
          <w:rFonts w:ascii="Palatino Linotype" w:hAnsi="Palatino Linotype"/>
          <w:b/>
          <w:sz w:val="28"/>
        </w:rPr>
        <w:t>заседания комиссии по обеспечению безопасности</w:t>
      </w:r>
    </w:p>
    <w:p w:rsidR="007C4D92" w:rsidRPr="00B36F4A" w:rsidRDefault="007C4D92" w:rsidP="007C4D92">
      <w:pPr>
        <w:jc w:val="center"/>
        <w:rPr>
          <w:sz w:val="28"/>
        </w:rPr>
      </w:pPr>
      <w:r w:rsidRPr="00B36F4A">
        <w:rPr>
          <w:rFonts w:ascii="Palatino Linotype" w:hAnsi="Palatino Linotype"/>
          <w:b/>
          <w:sz w:val="28"/>
        </w:rPr>
        <w:t>дорожного движения Локомотивного городского округа</w:t>
      </w:r>
    </w:p>
    <w:p w:rsidR="007C4D92" w:rsidRPr="00B36F4A" w:rsidRDefault="007C4D92" w:rsidP="007C4D92">
      <w:pPr>
        <w:jc w:val="center"/>
        <w:rPr>
          <w:sz w:val="28"/>
        </w:rPr>
      </w:pPr>
    </w:p>
    <w:p w:rsidR="007C4D92" w:rsidRPr="00B36F4A" w:rsidRDefault="007C4D92" w:rsidP="007C4D92">
      <w:pPr>
        <w:jc w:val="center"/>
        <w:rPr>
          <w:b/>
          <w:sz w:val="28"/>
        </w:rPr>
      </w:pPr>
      <w:r w:rsidRPr="00B36F4A">
        <w:rPr>
          <w:b/>
          <w:sz w:val="28"/>
        </w:rPr>
        <w:t>ПРИСУТСТВОВАЛИ:</w:t>
      </w:r>
    </w:p>
    <w:p w:rsidR="007C4D92" w:rsidRPr="00B36F4A" w:rsidRDefault="007C4D92" w:rsidP="007C4D92">
      <w:pPr>
        <w:jc w:val="center"/>
        <w:rPr>
          <w:sz w:val="28"/>
        </w:rPr>
      </w:pPr>
    </w:p>
    <w:p w:rsidR="007C4D92" w:rsidRDefault="007C4D92" w:rsidP="007C4D92">
      <w:pPr>
        <w:jc w:val="both"/>
        <w:rPr>
          <w:sz w:val="28"/>
        </w:rPr>
      </w:pPr>
      <w:r w:rsidRPr="00B36F4A">
        <w:rPr>
          <w:b/>
          <w:i/>
          <w:sz w:val="28"/>
        </w:rPr>
        <w:t>Председатель комиссии:</w:t>
      </w:r>
    </w:p>
    <w:p w:rsidR="007C4D92" w:rsidRPr="00B36F4A" w:rsidRDefault="007C4D92" w:rsidP="007C4D92">
      <w:pPr>
        <w:jc w:val="both"/>
        <w:rPr>
          <w:sz w:val="28"/>
        </w:rPr>
      </w:pPr>
      <w:r>
        <w:rPr>
          <w:sz w:val="28"/>
        </w:rPr>
        <w:t>Метлин</w:t>
      </w:r>
      <w:r w:rsidRPr="00042E25">
        <w:rPr>
          <w:sz w:val="28"/>
        </w:rPr>
        <w:t xml:space="preserve"> В.Н. – </w:t>
      </w:r>
      <w:r>
        <w:rPr>
          <w:sz w:val="28"/>
        </w:rPr>
        <w:t>Заместитель г</w:t>
      </w:r>
      <w:r w:rsidRPr="00042E25">
        <w:rPr>
          <w:sz w:val="28"/>
        </w:rPr>
        <w:t>лав</w:t>
      </w:r>
      <w:r>
        <w:rPr>
          <w:sz w:val="28"/>
        </w:rPr>
        <w:t>ы</w:t>
      </w:r>
      <w:r w:rsidRPr="00042E25">
        <w:rPr>
          <w:sz w:val="28"/>
        </w:rPr>
        <w:t xml:space="preserve"> Администрации </w:t>
      </w:r>
      <w:r w:rsidRPr="00B36F4A">
        <w:rPr>
          <w:sz w:val="28"/>
        </w:rPr>
        <w:t>Локомотивного городского округа</w:t>
      </w:r>
      <w:r>
        <w:rPr>
          <w:sz w:val="28"/>
        </w:rPr>
        <w:t>;</w:t>
      </w:r>
    </w:p>
    <w:p w:rsidR="007C4D92" w:rsidRPr="00B36F4A" w:rsidRDefault="007C4D92" w:rsidP="007C4D92">
      <w:pPr>
        <w:jc w:val="both"/>
        <w:rPr>
          <w:b/>
          <w:i/>
          <w:sz w:val="28"/>
        </w:rPr>
      </w:pPr>
      <w:r w:rsidRPr="00B36F4A">
        <w:rPr>
          <w:b/>
          <w:i/>
          <w:sz w:val="28"/>
        </w:rPr>
        <w:t>Члены комиссии:</w:t>
      </w: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938"/>
      </w:tblGrid>
      <w:tr w:rsidR="007C4D92" w:rsidRPr="00B36F4A" w:rsidTr="00FB384A">
        <w:tc>
          <w:tcPr>
            <w:tcW w:w="2376" w:type="dxa"/>
          </w:tcPr>
          <w:p w:rsidR="007C4D92" w:rsidRPr="00B36F4A" w:rsidRDefault="007C4D92" w:rsidP="00FB384A">
            <w:pPr>
              <w:jc w:val="both"/>
              <w:rPr>
                <w:sz w:val="28"/>
              </w:rPr>
            </w:pPr>
            <w:r w:rsidRPr="00B36F4A">
              <w:rPr>
                <w:sz w:val="28"/>
              </w:rPr>
              <w:t>Бровкина Н.В.</w:t>
            </w:r>
          </w:p>
        </w:tc>
        <w:tc>
          <w:tcPr>
            <w:tcW w:w="7938" w:type="dxa"/>
          </w:tcPr>
          <w:p w:rsidR="007C4D92" w:rsidRPr="00B36F4A" w:rsidRDefault="007C4D92" w:rsidP="00FB384A">
            <w:pPr>
              <w:rPr>
                <w:sz w:val="28"/>
              </w:rPr>
            </w:pPr>
            <w:r w:rsidRPr="00B36F4A">
              <w:rPr>
                <w:sz w:val="28"/>
              </w:rPr>
              <w:t xml:space="preserve">- </w:t>
            </w:r>
            <w:proofErr w:type="gramStart"/>
            <w:r w:rsidRPr="00B36F4A">
              <w:rPr>
                <w:sz w:val="28"/>
              </w:rPr>
              <w:t>исполняющая</w:t>
            </w:r>
            <w:proofErr w:type="gramEnd"/>
            <w:r w:rsidRPr="00B36F4A">
              <w:rPr>
                <w:sz w:val="28"/>
              </w:rPr>
              <w:t xml:space="preserve"> обязанности начальника отдела архитектуры и градостроительной политики</w:t>
            </w:r>
            <w:r w:rsidR="00011519">
              <w:rPr>
                <w:sz w:val="28"/>
              </w:rPr>
              <w:t>, главного архитектора</w:t>
            </w:r>
            <w:r>
              <w:rPr>
                <w:sz w:val="28"/>
              </w:rPr>
              <w:t>;</w:t>
            </w:r>
          </w:p>
        </w:tc>
      </w:tr>
      <w:tr w:rsidR="007C4D92" w:rsidRPr="00B36F4A" w:rsidTr="00FB384A">
        <w:tc>
          <w:tcPr>
            <w:tcW w:w="2376" w:type="dxa"/>
          </w:tcPr>
          <w:p w:rsidR="007C4D92" w:rsidRPr="007543C1" w:rsidRDefault="007C4D92" w:rsidP="00FB384A">
            <w:pPr>
              <w:jc w:val="both"/>
              <w:rPr>
                <w:sz w:val="28"/>
              </w:rPr>
            </w:pPr>
            <w:proofErr w:type="spellStart"/>
            <w:r w:rsidRPr="007543C1">
              <w:rPr>
                <w:sz w:val="28"/>
              </w:rPr>
              <w:t>Гомова</w:t>
            </w:r>
            <w:proofErr w:type="spellEnd"/>
            <w:r w:rsidRPr="007543C1">
              <w:rPr>
                <w:sz w:val="28"/>
              </w:rPr>
              <w:t xml:space="preserve"> Т.П.</w:t>
            </w:r>
          </w:p>
        </w:tc>
        <w:tc>
          <w:tcPr>
            <w:tcW w:w="7938" w:type="dxa"/>
          </w:tcPr>
          <w:p w:rsidR="007C4D92" w:rsidRPr="00034E24" w:rsidRDefault="007C4D92" w:rsidP="00FB384A">
            <w:pPr>
              <w:jc w:val="both"/>
              <w:rPr>
                <w:color w:val="FF0000"/>
                <w:sz w:val="28"/>
              </w:rPr>
            </w:pPr>
            <w:r w:rsidRPr="00042E25">
              <w:rPr>
                <w:sz w:val="28"/>
              </w:rPr>
              <w:t>- главн</w:t>
            </w:r>
            <w:r>
              <w:rPr>
                <w:sz w:val="28"/>
              </w:rPr>
              <w:t>ый</w:t>
            </w:r>
            <w:r w:rsidRPr="00042E25">
              <w:rPr>
                <w:sz w:val="28"/>
              </w:rPr>
              <w:t xml:space="preserve"> редактор АУ «Редакция СМИ»;</w:t>
            </w:r>
          </w:p>
        </w:tc>
      </w:tr>
      <w:tr w:rsidR="007C4D92" w:rsidRPr="00B36F4A" w:rsidTr="00FB384A">
        <w:tc>
          <w:tcPr>
            <w:tcW w:w="2376" w:type="dxa"/>
          </w:tcPr>
          <w:p w:rsidR="007C4D92" w:rsidRPr="007543C1" w:rsidRDefault="007543C1" w:rsidP="00FB384A">
            <w:pPr>
              <w:jc w:val="both"/>
              <w:rPr>
                <w:sz w:val="28"/>
              </w:rPr>
            </w:pPr>
            <w:r w:rsidRPr="007543C1">
              <w:rPr>
                <w:sz w:val="28"/>
              </w:rPr>
              <w:t>Гончар Н.Н.</w:t>
            </w:r>
          </w:p>
        </w:tc>
        <w:tc>
          <w:tcPr>
            <w:tcW w:w="7938" w:type="dxa"/>
          </w:tcPr>
          <w:p w:rsidR="007C4D92" w:rsidRPr="00042E25" w:rsidRDefault="007C4D92" w:rsidP="007543C1">
            <w:pPr>
              <w:jc w:val="both"/>
              <w:rPr>
                <w:sz w:val="28"/>
              </w:rPr>
            </w:pPr>
            <w:r w:rsidRPr="00042E25">
              <w:rPr>
                <w:sz w:val="28"/>
              </w:rPr>
              <w:t xml:space="preserve">- заместитель </w:t>
            </w:r>
            <w:r w:rsidR="007543C1">
              <w:rPr>
                <w:sz w:val="28"/>
              </w:rPr>
              <w:t xml:space="preserve">Главы </w:t>
            </w:r>
            <w:r w:rsidR="00FA32AE">
              <w:rPr>
                <w:sz w:val="28"/>
              </w:rPr>
              <w:t>А</w:t>
            </w:r>
            <w:r w:rsidR="007543C1">
              <w:rPr>
                <w:sz w:val="28"/>
              </w:rPr>
              <w:t>дминистрации</w:t>
            </w:r>
          </w:p>
        </w:tc>
      </w:tr>
      <w:tr w:rsidR="007C4D92" w:rsidRPr="00B36F4A" w:rsidTr="00FB384A">
        <w:tc>
          <w:tcPr>
            <w:tcW w:w="2376" w:type="dxa"/>
          </w:tcPr>
          <w:p w:rsidR="007C4D92" w:rsidRPr="007543C1" w:rsidRDefault="007C4D92" w:rsidP="00FB384A">
            <w:pPr>
              <w:jc w:val="both"/>
              <w:rPr>
                <w:sz w:val="28"/>
              </w:rPr>
            </w:pPr>
            <w:proofErr w:type="spellStart"/>
            <w:r w:rsidRPr="007543C1">
              <w:rPr>
                <w:sz w:val="28"/>
              </w:rPr>
              <w:t>Довгун</w:t>
            </w:r>
            <w:proofErr w:type="spellEnd"/>
            <w:r w:rsidRPr="007543C1">
              <w:rPr>
                <w:sz w:val="28"/>
              </w:rPr>
              <w:t xml:space="preserve"> А.С.</w:t>
            </w:r>
          </w:p>
        </w:tc>
        <w:tc>
          <w:tcPr>
            <w:tcW w:w="7938" w:type="dxa"/>
          </w:tcPr>
          <w:p w:rsidR="007C4D92" w:rsidRPr="00B36F4A" w:rsidRDefault="007C4D92" w:rsidP="00FB384A">
            <w:pPr>
              <w:jc w:val="both"/>
              <w:rPr>
                <w:sz w:val="28"/>
              </w:rPr>
            </w:pPr>
            <w:r w:rsidRPr="00B36F4A">
              <w:rPr>
                <w:sz w:val="28"/>
              </w:rPr>
              <w:t>- начальник Управления экономического развития</w:t>
            </w:r>
            <w:r>
              <w:rPr>
                <w:sz w:val="28"/>
              </w:rPr>
              <w:t>;</w:t>
            </w:r>
          </w:p>
        </w:tc>
      </w:tr>
      <w:tr w:rsidR="007C4D92" w:rsidRPr="00B36F4A" w:rsidTr="00FB384A">
        <w:tc>
          <w:tcPr>
            <w:tcW w:w="2376" w:type="dxa"/>
          </w:tcPr>
          <w:p w:rsidR="007C4D92" w:rsidRPr="007543C1" w:rsidRDefault="007C4D92" w:rsidP="00FB384A">
            <w:pPr>
              <w:jc w:val="both"/>
              <w:rPr>
                <w:sz w:val="28"/>
              </w:rPr>
            </w:pPr>
            <w:r w:rsidRPr="007543C1">
              <w:rPr>
                <w:sz w:val="28"/>
              </w:rPr>
              <w:t>Макаров Н.А.</w:t>
            </w:r>
          </w:p>
        </w:tc>
        <w:tc>
          <w:tcPr>
            <w:tcW w:w="7938" w:type="dxa"/>
          </w:tcPr>
          <w:p w:rsidR="007C4D92" w:rsidRPr="00B36F4A" w:rsidRDefault="007C4D92" w:rsidP="00FB384A">
            <w:pPr>
              <w:jc w:val="both"/>
              <w:rPr>
                <w:sz w:val="28"/>
              </w:rPr>
            </w:pPr>
            <w:r w:rsidRPr="00B36F4A">
              <w:rPr>
                <w:sz w:val="28"/>
              </w:rPr>
              <w:t>- директор МУП «Жилищно-коммунальное хозяйство»</w:t>
            </w:r>
            <w:r>
              <w:rPr>
                <w:sz w:val="28"/>
              </w:rPr>
              <w:t>;</w:t>
            </w:r>
          </w:p>
        </w:tc>
      </w:tr>
      <w:tr w:rsidR="007C4D92" w:rsidRPr="00B36F4A" w:rsidTr="00FB384A">
        <w:tc>
          <w:tcPr>
            <w:tcW w:w="2376" w:type="dxa"/>
          </w:tcPr>
          <w:p w:rsidR="007C4D92" w:rsidRPr="007543C1" w:rsidRDefault="007C4D92" w:rsidP="00FB384A">
            <w:pPr>
              <w:jc w:val="both"/>
              <w:rPr>
                <w:sz w:val="28"/>
              </w:rPr>
            </w:pPr>
            <w:proofErr w:type="spellStart"/>
            <w:r w:rsidRPr="007543C1">
              <w:rPr>
                <w:sz w:val="28"/>
              </w:rPr>
              <w:t>Кудря</w:t>
            </w:r>
            <w:proofErr w:type="spellEnd"/>
            <w:r w:rsidRPr="007543C1">
              <w:rPr>
                <w:sz w:val="28"/>
              </w:rPr>
              <w:t xml:space="preserve"> Г.И.</w:t>
            </w:r>
          </w:p>
        </w:tc>
        <w:tc>
          <w:tcPr>
            <w:tcW w:w="7938" w:type="dxa"/>
          </w:tcPr>
          <w:p w:rsidR="007C4D92" w:rsidRPr="00B36F4A" w:rsidRDefault="007C4D92" w:rsidP="00FB384A">
            <w:pPr>
              <w:jc w:val="both"/>
              <w:rPr>
                <w:sz w:val="28"/>
              </w:rPr>
            </w:pPr>
            <w:r w:rsidRPr="00B36F4A">
              <w:rPr>
                <w:sz w:val="28"/>
              </w:rPr>
              <w:t xml:space="preserve">- </w:t>
            </w:r>
            <w:r>
              <w:rPr>
                <w:sz w:val="28"/>
              </w:rPr>
              <w:t>начальник</w:t>
            </w:r>
            <w:r w:rsidRPr="00B36F4A">
              <w:rPr>
                <w:sz w:val="28"/>
              </w:rPr>
              <w:t xml:space="preserve"> отдела гражданской защиты</w:t>
            </w:r>
            <w:r>
              <w:rPr>
                <w:sz w:val="28"/>
              </w:rPr>
              <w:t>;</w:t>
            </w:r>
          </w:p>
        </w:tc>
      </w:tr>
      <w:tr w:rsidR="007C4D92" w:rsidRPr="00B36F4A" w:rsidTr="00FB384A">
        <w:tc>
          <w:tcPr>
            <w:tcW w:w="2376" w:type="dxa"/>
          </w:tcPr>
          <w:p w:rsidR="007C4D92" w:rsidRPr="007543C1" w:rsidRDefault="00D30556" w:rsidP="00FB384A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Репьев С.П.</w:t>
            </w:r>
          </w:p>
        </w:tc>
        <w:tc>
          <w:tcPr>
            <w:tcW w:w="7938" w:type="dxa"/>
          </w:tcPr>
          <w:p w:rsidR="007C4D92" w:rsidRPr="00B36F4A" w:rsidRDefault="007C4D92" w:rsidP="00D30556">
            <w:pPr>
              <w:jc w:val="both"/>
              <w:rPr>
                <w:sz w:val="28"/>
              </w:rPr>
            </w:pPr>
            <w:r w:rsidRPr="00B36F4A">
              <w:rPr>
                <w:sz w:val="28"/>
              </w:rPr>
              <w:t xml:space="preserve">- </w:t>
            </w:r>
            <w:r w:rsidR="00D30556">
              <w:rPr>
                <w:sz w:val="28"/>
              </w:rPr>
              <w:t>инспектор ОГИБДД МО МВД России «</w:t>
            </w:r>
            <w:proofErr w:type="spellStart"/>
            <w:r w:rsidR="00D30556">
              <w:rPr>
                <w:sz w:val="28"/>
              </w:rPr>
              <w:t>Карталинский</w:t>
            </w:r>
            <w:proofErr w:type="spellEnd"/>
            <w:r w:rsidR="00D30556">
              <w:rPr>
                <w:sz w:val="28"/>
              </w:rPr>
              <w:t>», капитан полиции</w:t>
            </w:r>
          </w:p>
        </w:tc>
      </w:tr>
    </w:tbl>
    <w:p w:rsidR="007C4D92" w:rsidRPr="00B36F4A" w:rsidRDefault="007C4D92" w:rsidP="007C4D92">
      <w:pPr>
        <w:jc w:val="both"/>
        <w:rPr>
          <w:sz w:val="28"/>
        </w:rPr>
      </w:pPr>
    </w:p>
    <w:p w:rsidR="007C4D92" w:rsidRDefault="007C4D92" w:rsidP="007C4D92">
      <w:pPr>
        <w:jc w:val="both"/>
        <w:rPr>
          <w:sz w:val="28"/>
        </w:rPr>
      </w:pPr>
      <w:r w:rsidRPr="00B36F4A">
        <w:rPr>
          <w:b/>
          <w:i/>
          <w:sz w:val="28"/>
        </w:rPr>
        <w:t>Секретарь комиссии:</w:t>
      </w:r>
    </w:p>
    <w:p w:rsidR="007C4D92" w:rsidRDefault="007C4D92" w:rsidP="007C4D92">
      <w:pPr>
        <w:jc w:val="both"/>
        <w:rPr>
          <w:sz w:val="28"/>
        </w:rPr>
      </w:pPr>
      <w:r w:rsidRPr="00B36F4A">
        <w:rPr>
          <w:sz w:val="28"/>
        </w:rPr>
        <w:t>Белозерова А.В. – старший инженер отдела архитектуры и градостроительной политики</w:t>
      </w:r>
      <w:r>
        <w:rPr>
          <w:sz w:val="28"/>
        </w:rPr>
        <w:t>.</w:t>
      </w:r>
    </w:p>
    <w:p w:rsidR="00FF07B7" w:rsidRDefault="00FF07B7" w:rsidP="008C393D">
      <w:pPr>
        <w:ind w:left="4962" w:hanging="4962"/>
        <w:jc w:val="center"/>
        <w:rPr>
          <w:b/>
          <w:sz w:val="28"/>
        </w:rPr>
      </w:pPr>
    </w:p>
    <w:p w:rsidR="009023B3" w:rsidRDefault="009023B3" w:rsidP="008C393D">
      <w:pPr>
        <w:ind w:left="4962" w:hanging="4962"/>
        <w:jc w:val="center"/>
        <w:rPr>
          <w:b/>
          <w:sz w:val="28"/>
        </w:rPr>
      </w:pPr>
    </w:p>
    <w:p w:rsidR="00B75704" w:rsidRPr="00FA32AE" w:rsidRDefault="00583DA0" w:rsidP="00DD2A22">
      <w:pPr>
        <w:pStyle w:val="a5"/>
        <w:numPr>
          <w:ilvl w:val="0"/>
          <w:numId w:val="19"/>
        </w:numPr>
        <w:ind w:left="0" w:firstLine="567"/>
        <w:jc w:val="both"/>
        <w:rPr>
          <w:b/>
          <w:sz w:val="28"/>
        </w:rPr>
      </w:pPr>
      <w:r w:rsidRPr="00FA32AE">
        <w:rPr>
          <w:b/>
          <w:sz w:val="28"/>
        </w:rPr>
        <w:t>О состоянии безопасности дорожного движения на территории Локомотивного городского округа по итогам 2015 года и задачах на 2016 год.</w:t>
      </w:r>
    </w:p>
    <w:p w:rsidR="009023B3" w:rsidRDefault="009023B3" w:rsidP="009023B3">
      <w:pPr>
        <w:pStyle w:val="a5"/>
        <w:ind w:left="0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  ----------------------------------------------------------------------------------------------------   </w:t>
      </w:r>
    </w:p>
    <w:p w:rsidR="009023B3" w:rsidRDefault="009023B3" w:rsidP="009023B3">
      <w:pPr>
        <w:pStyle w:val="a5"/>
        <w:ind w:left="0"/>
        <w:jc w:val="center"/>
      </w:pPr>
      <w:r w:rsidRPr="009023B3">
        <w:t>(Метлин В.Н.</w:t>
      </w:r>
      <w:r w:rsidR="00527FAA">
        <w:t>, Репьев С.П.,</w:t>
      </w:r>
      <w:r w:rsidRPr="009023B3">
        <w:t xml:space="preserve"> </w:t>
      </w:r>
      <w:proofErr w:type="gramStart"/>
      <w:r w:rsidRPr="009023B3">
        <w:t>Бровкина</w:t>
      </w:r>
      <w:proofErr w:type="gramEnd"/>
      <w:r w:rsidRPr="009023B3">
        <w:t xml:space="preserve"> Н.В.)</w:t>
      </w:r>
    </w:p>
    <w:p w:rsidR="009023B3" w:rsidRPr="009023B3" w:rsidRDefault="009023B3" w:rsidP="009023B3">
      <w:pPr>
        <w:pStyle w:val="a5"/>
        <w:ind w:left="0"/>
        <w:jc w:val="center"/>
      </w:pPr>
    </w:p>
    <w:p w:rsidR="00AA56F4" w:rsidRDefault="00B75704" w:rsidP="00AA56F4">
      <w:pPr>
        <w:pStyle w:val="a5"/>
        <w:ind w:left="0" w:firstLine="567"/>
        <w:jc w:val="both"/>
        <w:rPr>
          <w:sz w:val="28"/>
        </w:rPr>
      </w:pPr>
      <w:r w:rsidRPr="00B75704">
        <w:rPr>
          <w:sz w:val="28"/>
        </w:rPr>
        <w:t xml:space="preserve">Общий объем фактического финансирования всех мероприятий, направленных на повышение безопасности дорожного движения, произведенного в </w:t>
      </w:r>
      <w:r>
        <w:rPr>
          <w:sz w:val="28"/>
        </w:rPr>
        <w:t xml:space="preserve">отчетном </w:t>
      </w:r>
      <w:r w:rsidRPr="00B75704">
        <w:rPr>
          <w:sz w:val="28"/>
        </w:rPr>
        <w:t xml:space="preserve">году по всем муниципальным программам </w:t>
      </w:r>
      <w:r>
        <w:rPr>
          <w:sz w:val="28"/>
        </w:rPr>
        <w:t>составил 389,0</w:t>
      </w:r>
      <w:r w:rsidRPr="00B75704">
        <w:rPr>
          <w:sz w:val="28"/>
        </w:rPr>
        <w:t xml:space="preserve"> тыс</w:t>
      </w:r>
      <w:proofErr w:type="gramStart"/>
      <w:r w:rsidRPr="00B75704">
        <w:rPr>
          <w:sz w:val="28"/>
        </w:rPr>
        <w:t>.р</w:t>
      </w:r>
      <w:proofErr w:type="gramEnd"/>
      <w:r w:rsidRPr="00B75704">
        <w:rPr>
          <w:sz w:val="28"/>
        </w:rPr>
        <w:t>уб.</w:t>
      </w:r>
      <w:r w:rsidR="00042A43">
        <w:rPr>
          <w:sz w:val="28"/>
        </w:rPr>
        <w:t xml:space="preserve"> Из них на ремонт улично-дорожной сети – 196,5 </w:t>
      </w:r>
      <w:proofErr w:type="spellStart"/>
      <w:r w:rsidR="00042A43">
        <w:rPr>
          <w:sz w:val="28"/>
        </w:rPr>
        <w:t>тыс.руб</w:t>
      </w:r>
      <w:proofErr w:type="spellEnd"/>
      <w:r w:rsidR="00042A43">
        <w:rPr>
          <w:sz w:val="28"/>
        </w:rPr>
        <w:t xml:space="preserve">, на изготовление и установку дорожных знаков – 67,6 тыс.руб., нанесение горизонтальной дорожной разметки на УДС округа – 124,9 тыс.руб. Все запланированные работы </w:t>
      </w:r>
      <w:r w:rsidR="009D69E2">
        <w:rPr>
          <w:sz w:val="28"/>
        </w:rPr>
        <w:t>выполнены</w:t>
      </w:r>
      <w:r w:rsidR="00042A43">
        <w:rPr>
          <w:sz w:val="28"/>
        </w:rPr>
        <w:t xml:space="preserve"> в полном объеме.</w:t>
      </w:r>
      <w:r w:rsidR="00AA56F4" w:rsidRPr="00AA56F4">
        <w:rPr>
          <w:sz w:val="28"/>
        </w:rPr>
        <w:t xml:space="preserve"> </w:t>
      </w:r>
    </w:p>
    <w:p w:rsidR="00AA56F4" w:rsidRDefault="00AA56F4" w:rsidP="009023B3">
      <w:pPr>
        <w:pStyle w:val="a5"/>
        <w:ind w:left="0" w:firstLine="567"/>
        <w:jc w:val="both"/>
        <w:rPr>
          <w:sz w:val="28"/>
        </w:rPr>
      </w:pPr>
      <w:r>
        <w:rPr>
          <w:sz w:val="28"/>
        </w:rPr>
        <w:t xml:space="preserve">За 2015 год ДТП на территории Локомотивного городского округа с пострадавшими людьми зафиксировано не было. Из-за </w:t>
      </w:r>
      <w:proofErr w:type="spellStart"/>
      <w:r>
        <w:rPr>
          <w:sz w:val="28"/>
        </w:rPr>
        <w:t>колейности</w:t>
      </w:r>
      <w:proofErr w:type="spellEnd"/>
      <w:r>
        <w:rPr>
          <w:sz w:val="28"/>
        </w:rPr>
        <w:t xml:space="preserve"> и несвоевременной посыпке в зимний период песчано-гравийной смесью наиболее подвержен аварийности участок дороги по ул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троителей.</w:t>
      </w:r>
      <w:r w:rsidR="009023B3">
        <w:rPr>
          <w:sz w:val="28"/>
        </w:rPr>
        <w:t xml:space="preserve"> На данный участок</w:t>
      </w:r>
      <w:r>
        <w:rPr>
          <w:sz w:val="28"/>
        </w:rPr>
        <w:t xml:space="preserve"> разработана сметная документация и получено положительное заключение </w:t>
      </w:r>
      <w:r>
        <w:rPr>
          <w:sz w:val="28"/>
        </w:rPr>
        <w:lastRenderedPageBreak/>
        <w:t>государственной экспертизы. Необходимых финансовых средств (порядка 6 млн.руб.) на проведение работ по ремонту дорожного покрытия ул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троителей у округа нет. Ремонт проезжей части ул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 xml:space="preserve">троителей возможен при достаточном </w:t>
      </w:r>
      <w:proofErr w:type="spellStart"/>
      <w:r>
        <w:rPr>
          <w:sz w:val="28"/>
        </w:rPr>
        <w:t>софинансировании</w:t>
      </w:r>
      <w:proofErr w:type="spellEnd"/>
      <w:r>
        <w:rPr>
          <w:sz w:val="28"/>
        </w:rPr>
        <w:t xml:space="preserve"> работ с областного бюджета.</w:t>
      </w:r>
    </w:p>
    <w:p w:rsidR="00B05232" w:rsidRDefault="001B6E4E" w:rsidP="00AA56F4">
      <w:pPr>
        <w:pStyle w:val="a5"/>
        <w:ind w:left="0" w:firstLine="567"/>
        <w:jc w:val="both"/>
        <w:rPr>
          <w:sz w:val="28"/>
        </w:rPr>
      </w:pPr>
      <w:r>
        <w:rPr>
          <w:sz w:val="28"/>
        </w:rPr>
        <w:t>В течение 2015 года в МКОУ СОШ №2 проведены  мероприятия на знание правил дорожного движения, а также  театрализованны</w:t>
      </w:r>
      <w:r w:rsidR="001A711F">
        <w:rPr>
          <w:sz w:val="28"/>
        </w:rPr>
        <w:t>е</w:t>
      </w:r>
      <w:r>
        <w:rPr>
          <w:sz w:val="28"/>
        </w:rPr>
        <w:t xml:space="preserve"> представления в детских дошкольных учреждениях</w:t>
      </w:r>
      <w:r w:rsidR="001A711F">
        <w:rPr>
          <w:sz w:val="28"/>
        </w:rPr>
        <w:t>, направленные на профилактику детского дорожно-транспортного травматизма</w:t>
      </w:r>
      <w:r>
        <w:rPr>
          <w:sz w:val="28"/>
        </w:rPr>
        <w:t>. Учащиеся 4 взвода кадетского корпуса приняли участие в конкурсе</w:t>
      </w:r>
      <w:r w:rsidR="003B4367">
        <w:rPr>
          <w:sz w:val="28"/>
        </w:rPr>
        <w:t xml:space="preserve"> «Безопасное колесо»</w:t>
      </w:r>
      <w:r w:rsidR="001A711F">
        <w:rPr>
          <w:sz w:val="28"/>
        </w:rPr>
        <w:t>, проходившее в г</w:t>
      </w:r>
      <w:proofErr w:type="gramStart"/>
      <w:r w:rsidR="001A711F">
        <w:rPr>
          <w:sz w:val="28"/>
        </w:rPr>
        <w:t>.К</w:t>
      </w:r>
      <w:proofErr w:type="gramEnd"/>
      <w:r w:rsidR="001A711F">
        <w:rPr>
          <w:sz w:val="28"/>
        </w:rPr>
        <w:t>арталы</w:t>
      </w:r>
      <w:r w:rsidR="003B4367">
        <w:rPr>
          <w:sz w:val="28"/>
        </w:rPr>
        <w:t>.</w:t>
      </w:r>
    </w:p>
    <w:p w:rsidR="008C393D" w:rsidRDefault="008C393D" w:rsidP="00B75704">
      <w:pPr>
        <w:pStyle w:val="a5"/>
        <w:ind w:left="0" w:firstLine="567"/>
        <w:jc w:val="both"/>
        <w:rPr>
          <w:sz w:val="28"/>
        </w:rPr>
      </w:pPr>
    </w:p>
    <w:p w:rsidR="009D69E2" w:rsidRPr="00FA32AE" w:rsidRDefault="009D69E2" w:rsidP="00FA32AE">
      <w:pPr>
        <w:pStyle w:val="a5"/>
        <w:ind w:left="0" w:firstLine="567"/>
        <w:rPr>
          <w:b/>
          <w:sz w:val="28"/>
        </w:rPr>
      </w:pPr>
      <w:r w:rsidRPr="00FA32AE">
        <w:rPr>
          <w:b/>
          <w:sz w:val="28"/>
        </w:rPr>
        <w:t>Решили:</w:t>
      </w:r>
    </w:p>
    <w:p w:rsidR="009F52FB" w:rsidRDefault="009F52FB" w:rsidP="0027280F">
      <w:pPr>
        <w:pStyle w:val="a5"/>
        <w:ind w:left="0" w:firstLine="567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>1. И.о. начальника ОАГП (</w:t>
      </w:r>
      <w:proofErr w:type="gramStart"/>
      <w:r>
        <w:rPr>
          <w:rStyle w:val="apple-converted-space"/>
          <w:color w:val="000000"/>
          <w:sz w:val="28"/>
          <w:szCs w:val="28"/>
          <w:shd w:val="clear" w:color="auto" w:fill="FFFFFF"/>
        </w:rPr>
        <w:t>Бровкиной</w:t>
      </w:r>
      <w:proofErr w:type="gramEnd"/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Н.В) начальнику ОЖКХ (</w:t>
      </w:r>
      <w:proofErr w:type="spellStart"/>
      <w:r>
        <w:rPr>
          <w:rStyle w:val="apple-converted-space"/>
          <w:color w:val="000000"/>
          <w:sz w:val="28"/>
          <w:szCs w:val="28"/>
          <w:shd w:val="clear" w:color="auto" w:fill="FFFFFF"/>
        </w:rPr>
        <w:t>Чуканову</w:t>
      </w:r>
      <w:proofErr w:type="spellEnd"/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А.А.)</w:t>
      </w:r>
      <w:r w:rsidR="00D06928">
        <w:rPr>
          <w:rStyle w:val="apple-converted-space"/>
          <w:color w:val="000000"/>
          <w:sz w:val="28"/>
          <w:szCs w:val="28"/>
          <w:shd w:val="clear" w:color="auto" w:fill="FFFFFF"/>
        </w:rPr>
        <w:t>:</w:t>
      </w:r>
    </w:p>
    <w:p w:rsidR="009F52FB" w:rsidRDefault="009F52FB" w:rsidP="0027280F">
      <w:pPr>
        <w:pStyle w:val="a5"/>
        <w:ind w:left="0" w:firstLine="567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>1.1</w:t>
      </w:r>
      <w:r w:rsidR="001A711F">
        <w:rPr>
          <w:rStyle w:val="apple-converted-space"/>
          <w:color w:val="000000"/>
          <w:sz w:val="28"/>
          <w:szCs w:val="28"/>
          <w:shd w:val="clear" w:color="auto" w:fill="FFFFFF"/>
        </w:rPr>
        <w:t>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1A711F">
        <w:rPr>
          <w:rStyle w:val="apple-converted-space"/>
          <w:color w:val="000000"/>
          <w:sz w:val="28"/>
          <w:szCs w:val="28"/>
          <w:shd w:val="clear" w:color="auto" w:fill="FFFFFF"/>
        </w:rPr>
        <w:t>П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ри наличии необходим</w:t>
      </w:r>
      <w:r w:rsidR="00FF07B7">
        <w:rPr>
          <w:rStyle w:val="apple-converted-space"/>
          <w:color w:val="000000"/>
          <w:sz w:val="28"/>
          <w:szCs w:val="28"/>
          <w:shd w:val="clear" w:color="auto" w:fill="FFFFFF"/>
        </w:rPr>
        <w:t>ого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FF07B7">
        <w:rPr>
          <w:rStyle w:val="apple-converted-space"/>
          <w:color w:val="000000"/>
          <w:sz w:val="28"/>
          <w:szCs w:val="28"/>
          <w:shd w:val="clear" w:color="auto" w:fill="FFFFFF"/>
        </w:rPr>
        <w:t>финансирования</w:t>
      </w:r>
      <w:r w:rsidR="001A711F">
        <w:rPr>
          <w:rStyle w:val="apple-converted-space"/>
          <w:color w:val="000000"/>
          <w:sz w:val="28"/>
          <w:szCs w:val="28"/>
          <w:shd w:val="clear" w:color="auto" w:fill="FFFFFF"/>
        </w:rPr>
        <w:t>,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1A711F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согласно процедуре, предусмотренной законодательством РФ, в первую очередь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заключить договор на выполнение работ по капитальному по ремонту дороги </w:t>
      </w:r>
      <w:r w:rsidR="00FF07B7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по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ул</w:t>
      </w:r>
      <w:proofErr w:type="gramStart"/>
      <w:r>
        <w:rPr>
          <w:rStyle w:val="apple-converted-space"/>
          <w:color w:val="000000"/>
          <w:sz w:val="28"/>
          <w:szCs w:val="28"/>
          <w:shd w:val="clear" w:color="auto" w:fill="FFFFFF"/>
        </w:rPr>
        <w:t>.С</w:t>
      </w:r>
      <w:proofErr w:type="gramEnd"/>
      <w:r>
        <w:rPr>
          <w:rStyle w:val="apple-converted-space"/>
          <w:color w:val="000000"/>
          <w:sz w:val="28"/>
          <w:szCs w:val="28"/>
          <w:shd w:val="clear" w:color="auto" w:fill="FFFFFF"/>
        </w:rPr>
        <w:t>троителей.</w:t>
      </w:r>
    </w:p>
    <w:p w:rsidR="009F52FB" w:rsidRDefault="009F52FB" w:rsidP="0027280F">
      <w:pPr>
        <w:pStyle w:val="a5"/>
        <w:ind w:left="0" w:firstLine="567"/>
        <w:jc w:val="both"/>
        <w:rPr>
          <w:sz w:val="28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1.2. </w:t>
      </w:r>
      <w:r w:rsidR="002F74F6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proofErr w:type="gramStart"/>
      <w:r w:rsidR="002F74F6">
        <w:rPr>
          <w:rStyle w:val="apple-converted-space"/>
          <w:color w:val="000000"/>
          <w:sz w:val="28"/>
          <w:szCs w:val="28"/>
          <w:shd w:val="clear" w:color="auto" w:fill="FFFFFF"/>
        </w:rPr>
        <w:t>осеннее-зимний</w:t>
      </w:r>
      <w:proofErr w:type="spellEnd"/>
      <w:proofErr w:type="gramEnd"/>
      <w:r w:rsidR="002F74F6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период у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силить контроль за </w:t>
      </w:r>
      <w:r w:rsidR="00FF07B7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выполнением </w:t>
      </w:r>
      <w:r w:rsidR="00FF07B7">
        <w:rPr>
          <w:sz w:val="28"/>
        </w:rPr>
        <w:t>подрядной организацией</w:t>
      </w:r>
      <w:r w:rsidR="00FF07B7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работ по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своевременной посыпк</w:t>
      </w:r>
      <w:r w:rsidR="00FF07B7">
        <w:rPr>
          <w:rStyle w:val="apple-converted-space"/>
          <w:color w:val="000000"/>
          <w:sz w:val="28"/>
          <w:szCs w:val="28"/>
          <w:shd w:val="clear" w:color="auto" w:fill="FFFFFF"/>
        </w:rPr>
        <w:t>е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</w:rPr>
        <w:t>песчано-гравийной смесью дорог округа.</w:t>
      </w:r>
    </w:p>
    <w:p w:rsidR="00FA32AE" w:rsidRDefault="00FA32AE" w:rsidP="0027280F">
      <w:pPr>
        <w:pStyle w:val="a5"/>
        <w:ind w:left="0" w:firstLine="567"/>
        <w:jc w:val="both"/>
        <w:rPr>
          <w:sz w:val="28"/>
        </w:rPr>
      </w:pPr>
      <w:r>
        <w:rPr>
          <w:sz w:val="28"/>
        </w:rPr>
        <w:t xml:space="preserve">1.3. </w:t>
      </w:r>
      <w:r w:rsidR="00953FF7">
        <w:rPr>
          <w:sz w:val="28"/>
        </w:rPr>
        <w:t>Усилить</w:t>
      </w:r>
      <w:r>
        <w:rPr>
          <w:sz w:val="28"/>
        </w:rPr>
        <w:t xml:space="preserve"> работу по обустройству пешеходных переходов в соответствии с поручением Президента РФ от 20.02.2015г. № Пр-287, предусмотрев в первоочередном порядке их внедрение вблизи школ и других учебных заведений.</w:t>
      </w:r>
    </w:p>
    <w:p w:rsidR="0027280F" w:rsidRDefault="0027280F" w:rsidP="0027280F">
      <w:pPr>
        <w:pStyle w:val="a5"/>
        <w:ind w:left="0" w:firstLine="567"/>
        <w:jc w:val="both"/>
        <w:rPr>
          <w:sz w:val="28"/>
        </w:rPr>
      </w:pPr>
      <w:r>
        <w:rPr>
          <w:sz w:val="28"/>
        </w:rPr>
        <w:t xml:space="preserve">2. </w:t>
      </w:r>
      <w:r w:rsidR="00BF51C1">
        <w:rPr>
          <w:sz w:val="28"/>
        </w:rPr>
        <w:t xml:space="preserve">Начальнику отдела образования </w:t>
      </w:r>
      <w:r w:rsidR="00D06928">
        <w:rPr>
          <w:sz w:val="28"/>
        </w:rPr>
        <w:t xml:space="preserve">Администрации </w:t>
      </w:r>
      <w:r w:rsidR="00BF51C1">
        <w:rPr>
          <w:sz w:val="28"/>
        </w:rPr>
        <w:t xml:space="preserve">Локомотивного городского округа </w:t>
      </w:r>
      <w:r w:rsidR="00B05232">
        <w:rPr>
          <w:sz w:val="28"/>
        </w:rPr>
        <w:t>(</w:t>
      </w:r>
      <w:proofErr w:type="spellStart"/>
      <w:r w:rsidR="00BF51C1">
        <w:rPr>
          <w:sz w:val="28"/>
        </w:rPr>
        <w:t>Белик</w:t>
      </w:r>
      <w:proofErr w:type="spellEnd"/>
      <w:r w:rsidR="00BF51C1">
        <w:rPr>
          <w:sz w:val="28"/>
        </w:rPr>
        <w:t xml:space="preserve"> Л.В.</w:t>
      </w:r>
      <w:r w:rsidR="00B05232">
        <w:rPr>
          <w:sz w:val="28"/>
        </w:rPr>
        <w:t>)</w:t>
      </w:r>
      <w:r w:rsidR="00D06928">
        <w:rPr>
          <w:sz w:val="28"/>
        </w:rPr>
        <w:t>:</w:t>
      </w:r>
    </w:p>
    <w:p w:rsidR="00D06928" w:rsidRDefault="0027280F" w:rsidP="0027280F">
      <w:pPr>
        <w:pStyle w:val="a5"/>
        <w:ind w:left="0" w:firstLine="567"/>
        <w:jc w:val="both"/>
        <w:rPr>
          <w:sz w:val="28"/>
        </w:rPr>
      </w:pPr>
      <w:r>
        <w:rPr>
          <w:sz w:val="28"/>
        </w:rPr>
        <w:t>2.1</w:t>
      </w:r>
      <w:r w:rsidR="009F52FB" w:rsidRPr="002F74F6">
        <w:rPr>
          <w:sz w:val="28"/>
        </w:rPr>
        <w:t xml:space="preserve">. </w:t>
      </w:r>
      <w:r w:rsidR="00D06928">
        <w:rPr>
          <w:sz w:val="28"/>
        </w:rPr>
        <w:t>В образовательн</w:t>
      </w:r>
      <w:r w:rsidR="00FF2C0B">
        <w:rPr>
          <w:sz w:val="28"/>
        </w:rPr>
        <w:t>ом</w:t>
      </w:r>
      <w:r w:rsidR="00D06928">
        <w:rPr>
          <w:sz w:val="28"/>
        </w:rPr>
        <w:t xml:space="preserve"> пр</w:t>
      </w:r>
      <w:r w:rsidR="00FF2C0B">
        <w:rPr>
          <w:sz w:val="28"/>
        </w:rPr>
        <w:t>оцессе</w:t>
      </w:r>
      <w:r w:rsidR="00D06928">
        <w:rPr>
          <w:sz w:val="28"/>
        </w:rPr>
        <w:t xml:space="preserve"> МКОУ СОШ №2 и детских садов </w:t>
      </w:r>
      <w:r w:rsidR="003B4367">
        <w:rPr>
          <w:sz w:val="28"/>
        </w:rPr>
        <w:t>предусмотреть</w:t>
      </w:r>
      <w:r w:rsidR="00D06928">
        <w:rPr>
          <w:sz w:val="28"/>
        </w:rPr>
        <w:t xml:space="preserve"> проведение мероприятий и кампаний, направленных на </w:t>
      </w:r>
      <w:r w:rsidR="009F52FB" w:rsidRPr="002F74F6">
        <w:rPr>
          <w:sz w:val="28"/>
        </w:rPr>
        <w:t>профилактик</w:t>
      </w:r>
      <w:r w:rsidR="00D06928">
        <w:rPr>
          <w:sz w:val="28"/>
        </w:rPr>
        <w:t>у</w:t>
      </w:r>
      <w:r w:rsidR="009F52FB" w:rsidRPr="002F74F6">
        <w:rPr>
          <w:sz w:val="28"/>
        </w:rPr>
        <w:t xml:space="preserve"> детского дорожно-транспортного травматизма</w:t>
      </w:r>
      <w:r w:rsidR="00FF2C0B">
        <w:rPr>
          <w:sz w:val="28"/>
        </w:rPr>
        <w:t>, а также популяризацию использования детьми светоотражающих элементов</w:t>
      </w:r>
      <w:r w:rsidR="00D06928">
        <w:rPr>
          <w:sz w:val="28"/>
        </w:rPr>
        <w:t>.</w:t>
      </w:r>
    </w:p>
    <w:p w:rsidR="00D06928" w:rsidRDefault="00D06928" w:rsidP="0027280F">
      <w:pPr>
        <w:pStyle w:val="a5"/>
        <w:ind w:left="0" w:firstLine="567"/>
        <w:jc w:val="both"/>
        <w:rPr>
          <w:sz w:val="28"/>
        </w:rPr>
      </w:pPr>
      <w:r>
        <w:rPr>
          <w:sz w:val="28"/>
        </w:rPr>
        <w:t xml:space="preserve">3. Директору МКОУ СОШ №2 </w:t>
      </w:r>
      <w:r w:rsidR="00B05232">
        <w:rPr>
          <w:sz w:val="28"/>
        </w:rPr>
        <w:t>(</w:t>
      </w:r>
      <w:r>
        <w:rPr>
          <w:sz w:val="28"/>
        </w:rPr>
        <w:t>Хакимову М.А.</w:t>
      </w:r>
      <w:r w:rsidR="00B05232">
        <w:rPr>
          <w:sz w:val="28"/>
        </w:rPr>
        <w:t>)</w:t>
      </w:r>
      <w:r>
        <w:rPr>
          <w:sz w:val="28"/>
        </w:rPr>
        <w:t>:</w:t>
      </w:r>
    </w:p>
    <w:p w:rsidR="00FA32AE" w:rsidRPr="00FA32AE" w:rsidRDefault="00D06928" w:rsidP="00FA32AE">
      <w:pPr>
        <w:pStyle w:val="a5"/>
        <w:ind w:left="0" w:firstLine="567"/>
        <w:jc w:val="both"/>
        <w:rPr>
          <w:sz w:val="28"/>
        </w:rPr>
      </w:pPr>
      <w:r>
        <w:rPr>
          <w:sz w:val="28"/>
        </w:rPr>
        <w:t>3.1.</w:t>
      </w:r>
      <w:r w:rsidR="009F52FB" w:rsidRPr="009F52FB">
        <w:rPr>
          <w:sz w:val="28"/>
        </w:rPr>
        <w:t xml:space="preserve"> </w:t>
      </w:r>
      <w:r w:rsidR="009F52FB">
        <w:rPr>
          <w:sz w:val="28"/>
        </w:rPr>
        <w:t xml:space="preserve">В целях </w:t>
      </w:r>
      <w:r w:rsidR="009F52FB" w:rsidRPr="00752910">
        <w:rPr>
          <w:sz w:val="28"/>
        </w:rPr>
        <w:t>реализаци</w:t>
      </w:r>
      <w:r w:rsidR="009F52FB">
        <w:rPr>
          <w:sz w:val="28"/>
        </w:rPr>
        <w:t>и</w:t>
      </w:r>
      <w:r w:rsidR="009F52FB" w:rsidRPr="00752910">
        <w:rPr>
          <w:sz w:val="28"/>
        </w:rPr>
        <w:t xml:space="preserve"> поручения Президента РФ от 20.02.2015 года № Пр-287 по обустройству пешеходных переходов в соответствии с новыми национальными стандартами</w:t>
      </w:r>
      <w:r w:rsidR="009F52FB">
        <w:rPr>
          <w:sz w:val="28"/>
        </w:rPr>
        <w:t xml:space="preserve"> для переноса пешеходного перехода с автостоянки ул</w:t>
      </w:r>
      <w:proofErr w:type="gramStart"/>
      <w:r w:rsidR="009F52FB">
        <w:rPr>
          <w:sz w:val="28"/>
        </w:rPr>
        <w:t>.Л</w:t>
      </w:r>
      <w:proofErr w:type="gramEnd"/>
      <w:r w:rsidR="009F52FB">
        <w:rPr>
          <w:sz w:val="28"/>
        </w:rPr>
        <w:t xml:space="preserve">енина </w:t>
      </w:r>
      <w:r w:rsidR="003B4DE1">
        <w:rPr>
          <w:sz w:val="28"/>
        </w:rPr>
        <w:t>д.</w:t>
      </w:r>
      <w:r w:rsidR="009F52FB">
        <w:rPr>
          <w:sz w:val="28"/>
        </w:rPr>
        <w:t>21 (</w:t>
      </w:r>
      <w:proofErr w:type="spellStart"/>
      <w:r w:rsidR="009F52FB">
        <w:rPr>
          <w:sz w:val="28"/>
        </w:rPr>
        <w:t>м-н</w:t>
      </w:r>
      <w:proofErr w:type="spellEnd"/>
      <w:r w:rsidR="009F52FB">
        <w:rPr>
          <w:sz w:val="28"/>
        </w:rPr>
        <w:t xml:space="preserve"> Магнит) -  ул.Ленина </w:t>
      </w:r>
      <w:r w:rsidR="003B4DE1">
        <w:rPr>
          <w:sz w:val="28"/>
        </w:rPr>
        <w:t>д.</w:t>
      </w:r>
      <w:r w:rsidR="009F52FB">
        <w:rPr>
          <w:sz w:val="28"/>
        </w:rPr>
        <w:t xml:space="preserve">88 (МКОУ СОШ №2) демонтировать </w:t>
      </w:r>
      <w:r>
        <w:rPr>
          <w:sz w:val="28"/>
        </w:rPr>
        <w:t xml:space="preserve">одну </w:t>
      </w:r>
      <w:r w:rsidR="009F52FB">
        <w:rPr>
          <w:sz w:val="28"/>
        </w:rPr>
        <w:t>секцию металлического ограждения МКОУ СОШ №2</w:t>
      </w:r>
      <w:r w:rsidR="003B4DE1">
        <w:rPr>
          <w:sz w:val="28"/>
        </w:rPr>
        <w:t xml:space="preserve"> (ул.Ленина д.88)</w:t>
      </w:r>
      <w:r w:rsidR="009F52FB">
        <w:rPr>
          <w:sz w:val="28"/>
        </w:rPr>
        <w:t>.</w:t>
      </w:r>
    </w:p>
    <w:p w:rsidR="004756B4" w:rsidRPr="002E6499" w:rsidRDefault="004756B4" w:rsidP="002E6499">
      <w:pPr>
        <w:jc w:val="both"/>
        <w:rPr>
          <w:sz w:val="28"/>
        </w:rPr>
      </w:pPr>
    </w:p>
    <w:p w:rsidR="007C4D92" w:rsidRPr="00FA32AE" w:rsidRDefault="00752910" w:rsidP="00DD2A22">
      <w:pPr>
        <w:pStyle w:val="a5"/>
        <w:numPr>
          <w:ilvl w:val="0"/>
          <w:numId w:val="19"/>
        </w:numPr>
        <w:ind w:left="0" w:firstLine="567"/>
        <w:jc w:val="both"/>
        <w:rPr>
          <w:b/>
          <w:sz w:val="28"/>
        </w:rPr>
      </w:pPr>
      <w:r w:rsidRPr="00FA32AE">
        <w:rPr>
          <w:b/>
          <w:sz w:val="28"/>
        </w:rPr>
        <w:t>О</w:t>
      </w:r>
      <w:r w:rsidR="0038714B" w:rsidRPr="00FA32AE">
        <w:rPr>
          <w:b/>
          <w:sz w:val="28"/>
        </w:rPr>
        <w:t>рганизаци</w:t>
      </w:r>
      <w:r w:rsidRPr="00FA32AE">
        <w:rPr>
          <w:b/>
          <w:sz w:val="28"/>
        </w:rPr>
        <w:t>я</w:t>
      </w:r>
      <w:r w:rsidR="00536C4B" w:rsidRPr="00FA32AE">
        <w:rPr>
          <w:b/>
          <w:sz w:val="28"/>
        </w:rPr>
        <w:t xml:space="preserve"> в 2016 году </w:t>
      </w:r>
      <w:r w:rsidR="0038714B" w:rsidRPr="00FA32AE">
        <w:rPr>
          <w:b/>
          <w:sz w:val="28"/>
        </w:rPr>
        <w:t xml:space="preserve">работ по нанесению </w:t>
      </w:r>
      <w:r w:rsidR="00536C4B" w:rsidRPr="00FA32AE">
        <w:rPr>
          <w:b/>
          <w:sz w:val="28"/>
        </w:rPr>
        <w:t>дорожной разметки на улич</w:t>
      </w:r>
      <w:r w:rsidR="0038714B" w:rsidRPr="00FA32AE">
        <w:rPr>
          <w:b/>
          <w:sz w:val="28"/>
        </w:rPr>
        <w:t>но-дорожной сети</w:t>
      </w:r>
      <w:r w:rsidRPr="00FA32AE">
        <w:rPr>
          <w:b/>
          <w:sz w:val="28"/>
        </w:rPr>
        <w:t xml:space="preserve"> округа</w:t>
      </w:r>
      <w:r w:rsidR="00536C4B" w:rsidRPr="00FA32AE">
        <w:rPr>
          <w:b/>
          <w:sz w:val="28"/>
        </w:rPr>
        <w:t>.</w:t>
      </w:r>
    </w:p>
    <w:p w:rsidR="009023B3" w:rsidRPr="00FA32AE" w:rsidRDefault="009023B3" w:rsidP="009023B3">
      <w:pPr>
        <w:pStyle w:val="a5"/>
        <w:ind w:left="0"/>
        <w:jc w:val="both"/>
        <w:rPr>
          <w:b/>
          <w:i/>
          <w:sz w:val="28"/>
        </w:rPr>
      </w:pPr>
      <w:r w:rsidRPr="00FA32AE">
        <w:rPr>
          <w:b/>
          <w:i/>
          <w:sz w:val="28"/>
        </w:rPr>
        <w:t xml:space="preserve">   ----------------------------------------------------------------------------------------------------   </w:t>
      </w:r>
    </w:p>
    <w:p w:rsidR="009023B3" w:rsidRDefault="009023B3" w:rsidP="009023B3">
      <w:pPr>
        <w:pStyle w:val="a5"/>
        <w:jc w:val="center"/>
      </w:pPr>
      <w:r w:rsidRPr="009023B3">
        <w:t>(Бровкина Н.В.)</w:t>
      </w:r>
    </w:p>
    <w:p w:rsidR="009023B3" w:rsidRPr="008C393D" w:rsidRDefault="009023B3" w:rsidP="009023B3">
      <w:pPr>
        <w:pStyle w:val="a5"/>
        <w:ind w:left="0"/>
        <w:jc w:val="both"/>
        <w:rPr>
          <w:b/>
          <w:i/>
          <w:sz w:val="28"/>
        </w:rPr>
      </w:pPr>
    </w:p>
    <w:p w:rsidR="007C4D92" w:rsidRDefault="00581337" w:rsidP="00007E0D">
      <w:pPr>
        <w:pStyle w:val="a5"/>
        <w:ind w:left="0" w:firstLine="567"/>
        <w:jc w:val="both"/>
        <w:rPr>
          <w:sz w:val="28"/>
        </w:rPr>
      </w:pPr>
      <w:r>
        <w:rPr>
          <w:sz w:val="28"/>
        </w:rPr>
        <w:t xml:space="preserve">Ведутся работы по заключению договора, разметка в полном объеме будет нанесена в </w:t>
      </w:r>
      <w:r w:rsidR="0039341E">
        <w:rPr>
          <w:sz w:val="28"/>
        </w:rPr>
        <w:t>период с 1 по 8 мая</w:t>
      </w:r>
      <w:r>
        <w:rPr>
          <w:sz w:val="28"/>
        </w:rPr>
        <w:t xml:space="preserve"> и обновлена </w:t>
      </w:r>
      <w:r w:rsidR="0039341E">
        <w:rPr>
          <w:sz w:val="28"/>
        </w:rPr>
        <w:t xml:space="preserve">в конце </w:t>
      </w:r>
      <w:r>
        <w:rPr>
          <w:sz w:val="28"/>
        </w:rPr>
        <w:t>август</w:t>
      </w:r>
      <w:r w:rsidR="0039341E">
        <w:rPr>
          <w:sz w:val="28"/>
        </w:rPr>
        <w:t>а</w:t>
      </w:r>
      <w:r>
        <w:rPr>
          <w:sz w:val="28"/>
        </w:rPr>
        <w:t xml:space="preserve"> текущего года. </w:t>
      </w:r>
    </w:p>
    <w:p w:rsidR="00FA32AE" w:rsidRPr="007F688F" w:rsidRDefault="00FA32AE" w:rsidP="00007E0D">
      <w:pPr>
        <w:pStyle w:val="a5"/>
        <w:ind w:left="0" w:firstLine="567"/>
        <w:jc w:val="both"/>
        <w:rPr>
          <w:sz w:val="28"/>
        </w:rPr>
      </w:pPr>
    </w:p>
    <w:p w:rsidR="007C4D92" w:rsidRPr="00FA32AE" w:rsidRDefault="007C4D92" w:rsidP="00FA32AE">
      <w:pPr>
        <w:rPr>
          <w:b/>
          <w:sz w:val="28"/>
        </w:rPr>
      </w:pPr>
      <w:r w:rsidRPr="00FA32AE">
        <w:rPr>
          <w:b/>
          <w:sz w:val="28"/>
        </w:rPr>
        <w:t>Решили:</w:t>
      </w:r>
    </w:p>
    <w:p w:rsidR="001709EA" w:rsidRDefault="00581337" w:rsidP="009F52FB">
      <w:pPr>
        <w:pStyle w:val="a5"/>
        <w:ind w:left="0" w:firstLine="567"/>
        <w:jc w:val="both"/>
        <w:rPr>
          <w:sz w:val="28"/>
        </w:rPr>
      </w:pPr>
      <w:r>
        <w:rPr>
          <w:sz w:val="28"/>
        </w:rPr>
        <w:lastRenderedPageBreak/>
        <w:t xml:space="preserve">Организацию работ по нанесению дорожной разметки продолжить. Предусмотреть средства на следующий </w:t>
      </w:r>
      <w:r w:rsidR="00985FC9">
        <w:rPr>
          <w:sz w:val="28"/>
        </w:rPr>
        <w:t xml:space="preserve">2017 </w:t>
      </w:r>
      <w:r>
        <w:rPr>
          <w:sz w:val="28"/>
        </w:rPr>
        <w:t xml:space="preserve">год для нанесения </w:t>
      </w:r>
      <w:r w:rsidR="00985FC9">
        <w:rPr>
          <w:sz w:val="28"/>
        </w:rPr>
        <w:t xml:space="preserve">дорожной разметки </w:t>
      </w:r>
      <w:r>
        <w:rPr>
          <w:sz w:val="28"/>
        </w:rPr>
        <w:t xml:space="preserve"> в полном объеме.</w:t>
      </w:r>
      <w:r w:rsidR="00AA56F4">
        <w:rPr>
          <w:sz w:val="28"/>
        </w:rPr>
        <w:t xml:space="preserve"> </w:t>
      </w:r>
    </w:p>
    <w:p w:rsidR="00A93A95" w:rsidRPr="009F52FB" w:rsidRDefault="00A93A95" w:rsidP="009F52FB">
      <w:pPr>
        <w:pStyle w:val="a5"/>
        <w:ind w:left="0" w:firstLine="567"/>
        <w:jc w:val="both"/>
        <w:rPr>
          <w:rStyle w:val="apple-converted-space"/>
          <w:sz w:val="28"/>
        </w:rPr>
      </w:pPr>
    </w:p>
    <w:p w:rsidR="007C4D92" w:rsidRDefault="007C4D92" w:rsidP="00E8762C">
      <w:pPr>
        <w:jc w:val="both"/>
        <w:rPr>
          <w:sz w:val="28"/>
        </w:rPr>
      </w:pPr>
    </w:p>
    <w:p w:rsidR="003236F2" w:rsidRPr="00E8762C" w:rsidRDefault="003236F2" w:rsidP="00E8762C">
      <w:pPr>
        <w:jc w:val="both"/>
        <w:rPr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2977"/>
      </w:tblGrid>
      <w:tr w:rsidR="007C4D92" w:rsidRPr="00B36F4A" w:rsidTr="003236F2">
        <w:trPr>
          <w:trHeight w:val="563"/>
        </w:trPr>
        <w:tc>
          <w:tcPr>
            <w:tcW w:w="6487" w:type="dxa"/>
          </w:tcPr>
          <w:p w:rsidR="007C4D92" w:rsidRPr="00B36F4A" w:rsidRDefault="007C4D92" w:rsidP="00FB384A">
            <w:pPr>
              <w:jc w:val="both"/>
              <w:rPr>
                <w:sz w:val="28"/>
              </w:rPr>
            </w:pPr>
            <w:r w:rsidRPr="00B36F4A">
              <w:rPr>
                <w:sz w:val="28"/>
              </w:rPr>
              <w:t>Председатель комиссии:</w:t>
            </w:r>
          </w:p>
          <w:p w:rsidR="007C4D92" w:rsidRPr="00B36F4A" w:rsidRDefault="007C4D92" w:rsidP="00FB384A">
            <w:pPr>
              <w:jc w:val="both"/>
              <w:rPr>
                <w:sz w:val="28"/>
              </w:rPr>
            </w:pPr>
          </w:p>
        </w:tc>
        <w:tc>
          <w:tcPr>
            <w:tcW w:w="2977" w:type="dxa"/>
          </w:tcPr>
          <w:p w:rsidR="00BC672A" w:rsidRDefault="007C4D92" w:rsidP="00FB384A">
            <w:pPr>
              <w:jc w:val="both"/>
              <w:rPr>
                <w:sz w:val="28"/>
              </w:rPr>
            </w:pPr>
            <w:r>
              <w:rPr>
                <w:sz w:val="28"/>
              </w:rPr>
              <w:t>В.Н. Метлин</w:t>
            </w:r>
          </w:p>
          <w:p w:rsidR="00F90794" w:rsidRDefault="00F90794" w:rsidP="00FB384A">
            <w:pPr>
              <w:jc w:val="both"/>
              <w:rPr>
                <w:sz w:val="28"/>
              </w:rPr>
            </w:pPr>
          </w:p>
          <w:p w:rsidR="00BC672A" w:rsidRPr="00B36F4A" w:rsidRDefault="00BC672A" w:rsidP="00FB384A">
            <w:pPr>
              <w:jc w:val="both"/>
              <w:rPr>
                <w:sz w:val="28"/>
              </w:rPr>
            </w:pPr>
          </w:p>
        </w:tc>
      </w:tr>
      <w:tr w:rsidR="007C4D92" w:rsidRPr="00B36F4A" w:rsidTr="003236F2">
        <w:trPr>
          <w:trHeight w:val="404"/>
        </w:trPr>
        <w:tc>
          <w:tcPr>
            <w:tcW w:w="6487" w:type="dxa"/>
          </w:tcPr>
          <w:p w:rsidR="007C4D92" w:rsidRPr="00B36F4A" w:rsidRDefault="007C4D92" w:rsidP="00FB384A">
            <w:pPr>
              <w:jc w:val="both"/>
              <w:rPr>
                <w:sz w:val="28"/>
              </w:rPr>
            </w:pPr>
            <w:r w:rsidRPr="00B36F4A">
              <w:rPr>
                <w:sz w:val="28"/>
              </w:rPr>
              <w:t>Секретарь комиссии:</w:t>
            </w:r>
          </w:p>
        </w:tc>
        <w:tc>
          <w:tcPr>
            <w:tcW w:w="2977" w:type="dxa"/>
          </w:tcPr>
          <w:p w:rsidR="007C4D92" w:rsidRPr="00B36F4A" w:rsidRDefault="007C4D92" w:rsidP="00FB384A">
            <w:pPr>
              <w:jc w:val="both"/>
              <w:rPr>
                <w:sz w:val="28"/>
              </w:rPr>
            </w:pPr>
            <w:r w:rsidRPr="00B36F4A">
              <w:rPr>
                <w:sz w:val="28"/>
              </w:rPr>
              <w:t>А.В. Белозерова</w:t>
            </w:r>
          </w:p>
        </w:tc>
      </w:tr>
    </w:tbl>
    <w:p w:rsidR="00A93A95" w:rsidRDefault="00A93A95" w:rsidP="008345A6">
      <w:pPr>
        <w:jc w:val="center"/>
        <w:rPr>
          <w:noProof/>
          <w:sz w:val="6"/>
          <w:szCs w:val="6"/>
        </w:rPr>
      </w:pPr>
    </w:p>
    <w:p w:rsidR="00A93A95" w:rsidRDefault="00A93A95" w:rsidP="008345A6">
      <w:pPr>
        <w:jc w:val="center"/>
        <w:rPr>
          <w:noProof/>
          <w:sz w:val="6"/>
          <w:szCs w:val="6"/>
        </w:rPr>
      </w:pPr>
    </w:p>
    <w:p w:rsidR="008758C8" w:rsidRDefault="008758C8">
      <w:pPr>
        <w:rPr>
          <w:sz w:val="28"/>
        </w:rPr>
      </w:pPr>
    </w:p>
    <w:sectPr w:rsidR="008758C8" w:rsidSect="00FA32AE">
      <w:pgSz w:w="11906" w:h="16838"/>
      <w:pgMar w:top="851" w:right="851" w:bottom="993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3A7C"/>
    <w:multiLevelType w:val="multilevel"/>
    <w:tmpl w:val="8FD8F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30A3CDB"/>
    <w:multiLevelType w:val="multilevel"/>
    <w:tmpl w:val="8FD8F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064C3342"/>
    <w:multiLevelType w:val="hybridMultilevel"/>
    <w:tmpl w:val="DFB8272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E80778"/>
    <w:multiLevelType w:val="hybridMultilevel"/>
    <w:tmpl w:val="58005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82DCD"/>
    <w:multiLevelType w:val="hybridMultilevel"/>
    <w:tmpl w:val="E19A5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25D47"/>
    <w:multiLevelType w:val="hybridMultilevel"/>
    <w:tmpl w:val="DB109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7369B"/>
    <w:multiLevelType w:val="hybridMultilevel"/>
    <w:tmpl w:val="47888E60"/>
    <w:lvl w:ilvl="0" w:tplc="32C417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F1934D6"/>
    <w:multiLevelType w:val="hybridMultilevel"/>
    <w:tmpl w:val="7146E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47F2F"/>
    <w:multiLevelType w:val="hybridMultilevel"/>
    <w:tmpl w:val="DED407DA"/>
    <w:lvl w:ilvl="0" w:tplc="BB6C8F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39" w:hanging="360"/>
      </w:pPr>
    </w:lvl>
    <w:lvl w:ilvl="2" w:tplc="0419001B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9">
    <w:nsid w:val="2927766D"/>
    <w:multiLevelType w:val="multilevel"/>
    <w:tmpl w:val="F6F0FC6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32967222"/>
    <w:multiLevelType w:val="hybridMultilevel"/>
    <w:tmpl w:val="635E8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575DA"/>
    <w:multiLevelType w:val="hybridMultilevel"/>
    <w:tmpl w:val="6DEA3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864AE"/>
    <w:multiLevelType w:val="multilevel"/>
    <w:tmpl w:val="439E732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7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1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32" w:hanging="2160"/>
      </w:pPr>
      <w:rPr>
        <w:rFonts w:hint="default"/>
      </w:rPr>
    </w:lvl>
  </w:abstractNum>
  <w:abstractNum w:abstractNumId="13">
    <w:nsid w:val="35484806"/>
    <w:multiLevelType w:val="hybridMultilevel"/>
    <w:tmpl w:val="FB06B962"/>
    <w:lvl w:ilvl="0" w:tplc="090C62C0">
      <w:start w:val="3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742883"/>
    <w:multiLevelType w:val="hybridMultilevel"/>
    <w:tmpl w:val="28DA7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B776D"/>
    <w:multiLevelType w:val="multilevel"/>
    <w:tmpl w:val="DCA8D81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461E357E"/>
    <w:multiLevelType w:val="hybridMultilevel"/>
    <w:tmpl w:val="9D02D9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B10799"/>
    <w:multiLevelType w:val="hybridMultilevel"/>
    <w:tmpl w:val="165664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4236BB"/>
    <w:multiLevelType w:val="hybridMultilevel"/>
    <w:tmpl w:val="C34484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4"/>
  </w:num>
  <w:num w:numId="5">
    <w:abstractNumId w:val="9"/>
  </w:num>
  <w:num w:numId="6">
    <w:abstractNumId w:val="15"/>
  </w:num>
  <w:num w:numId="7">
    <w:abstractNumId w:val="1"/>
  </w:num>
  <w:num w:numId="8">
    <w:abstractNumId w:val="18"/>
  </w:num>
  <w:num w:numId="9">
    <w:abstractNumId w:val="3"/>
  </w:num>
  <w:num w:numId="10">
    <w:abstractNumId w:val="16"/>
  </w:num>
  <w:num w:numId="11">
    <w:abstractNumId w:val="5"/>
  </w:num>
  <w:num w:numId="12">
    <w:abstractNumId w:val="2"/>
  </w:num>
  <w:num w:numId="13">
    <w:abstractNumId w:val="17"/>
  </w:num>
  <w:num w:numId="14">
    <w:abstractNumId w:val="11"/>
  </w:num>
  <w:num w:numId="15">
    <w:abstractNumId w:val="7"/>
  </w:num>
  <w:num w:numId="16">
    <w:abstractNumId w:val="13"/>
  </w:num>
  <w:num w:numId="17">
    <w:abstractNumId w:val="10"/>
  </w:num>
  <w:num w:numId="18">
    <w:abstractNumId w:val="4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7C4D92"/>
    <w:rsid w:val="00000A61"/>
    <w:rsid w:val="00007E0D"/>
    <w:rsid w:val="00011519"/>
    <w:rsid w:val="00031A49"/>
    <w:rsid w:val="00042A43"/>
    <w:rsid w:val="000A19E7"/>
    <w:rsid w:val="000C5AB8"/>
    <w:rsid w:val="000D2304"/>
    <w:rsid w:val="00114822"/>
    <w:rsid w:val="001709EA"/>
    <w:rsid w:val="00194506"/>
    <w:rsid w:val="001A711F"/>
    <w:rsid w:val="001B6E4E"/>
    <w:rsid w:val="001C7A19"/>
    <w:rsid w:val="001D4581"/>
    <w:rsid w:val="002472B8"/>
    <w:rsid w:val="0027280F"/>
    <w:rsid w:val="002E6499"/>
    <w:rsid w:val="002F74F6"/>
    <w:rsid w:val="00311B42"/>
    <w:rsid w:val="003236F2"/>
    <w:rsid w:val="0038714B"/>
    <w:rsid w:val="0039341E"/>
    <w:rsid w:val="003B4367"/>
    <w:rsid w:val="003B4DE1"/>
    <w:rsid w:val="003C40EE"/>
    <w:rsid w:val="00405707"/>
    <w:rsid w:val="004756B4"/>
    <w:rsid w:val="004E6958"/>
    <w:rsid w:val="00527FAA"/>
    <w:rsid w:val="00536C4B"/>
    <w:rsid w:val="00552291"/>
    <w:rsid w:val="00572825"/>
    <w:rsid w:val="00581337"/>
    <w:rsid w:val="0058289C"/>
    <w:rsid w:val="00583DA0"/>
    <w:rsid w:val="005A0CD9"/>
    <w:rsid w:val="005D02DE"/>
    <w:rsid w:val="005E43B6"/>
    <w:rsid w:val="00664E3B"/>
    <w:rsid w:val="0067688D"/>
    <w:rsid w:val="0068275B"/>
    <w:rsid w:val="006F5807"/>
    <w:rsid w:val="00705788"/>
    <w:rsid w:val="00752910"/>
    <w:rsid w:val="007543C1"/>
    <w:rsid w:val="00793405"/>
    <w:rsid w:val="007C4D92"/>
    <w:rsid w:val="007F688F"/>
    <w:rsid w:val="00815B57"/>
    <w:rsid w:val="008345A6"/>
    <w:rsid w:val="008374DB"/>
    <w:rsid w:val="0086792B"/>
    <w:rsid w:val="008758C8"/>
    <w:rsid w:val="008A014A"/>
    <w:rsid w:val="008C393D"/>
    <w:rsid w:val="009023B3"/>
    <w:rsid w:val="0090684A"/>
    <w:rsid w:val="00953FF7"/>
    <w:rsid w:val="00964A53"/>
    <w:rsid w:val="00985FC9"/>
    <w:rsid w:val="009D69E2"/>
    <w:rsid w:val="009F52FB"/>
    <w:rsid w:val="00A277A6"/>
    <w:rsid w:val="00A32D32"/>
    <w:rsid w:val="00A63B59"/>
    <w:rsid w:val="00A642E0"/>
    <w:rsid w:val="00A93A95"/>
    <w:rsid w:val="00A97009"/>
    <w:rsid w:val="00AA1293"/>
    <w:rsid w:val="00AA3F60"/>
    <w:rsid w:val="00AA56F4"/>
    <w:rsid w:val="00AA7A45"/>
    <w:rsid w:val="00AB18DA"/>
    <w:rsid w:val="00AC5461"/>
    <w:rsid w:val="00B05232"/>
    <w:rsid w:val="00B50A52"/>
    <w:rsid w:val="00B54911"/>
    <w:rsid w:val="00B73C8D"/>
    <w:rsid w:val="00B75704"/>
    <w:rsid w:val="00B831F4"/>
    <w:rsid w:val="00BC672A"/>
    <w:rsid w:val="00BF51C1"/>
    <w:rsid w:val="00C40CAD"/>
    <w:rsid w:val="00C71F38"/>
    <w:rsid w:val="00D06928"/>
    <w:rsid w:val="00D15DF8"/>
    <w:rsid w:val="00D30556"/>
    <w:rsid w:val="00D611A6"/>
    <w:rsid w:val="00D6186A"/>
    <w:rsid w:val="00DB1404"/>
    <w:rsid w:val="00DD2A22"/>
    <w:rsid w:val="00DE6BD5"/>
    <w:rsid w:val="00DE7F78"/>
    <w:rsid w:val="00E66767"/>
    <w:rsid w:val="00E66974"/>
    <w:rsid w:val="00E8762C"/>
    <w:rsid w:val="00EA2DF6"/>
    <w:rsid w:val="00EA59F6"/>
    <w:rsid w:val="00ED138C"/>
    <w:rsid w:val="00F02C5C"/>
    <w:rsid w:val="00F6727E"/>
    <w:rsid w:val="00F84ED6"/>
    <w:rsid w:val="00F90794"/>
    <w:rsid w:val="00FA32AE"/>
    <w:rsid w:val="00FF07B7"/>
    <w:rsid w:val="00FF2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9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4D92"/>
    <w:rPr>
      <w:color w:val="0000FF"/>
      <w:u w:val="single"/>
    </w:rPr>
  </w:style>
  <w:style w:type="table" w:styleId="a4">
    <w:name w:val="Table Grid"/>
    <w:basedOn w:val="a1"/>
    <w:uiPriority w:val="59"/>
    <w:rsid w:val="007C4D92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C4D92"/>
    <w:pPr>
      <w:ind w:left="720"/>
      <w:contextualSpacing/>
    </w:pPr>
  </w:style>
  <w:style w:type="character" w:customStyle="1" w:styleId="apple-converted-space">
    <w:name w:val="apple-converted-space"/>
    <w:basedOn w:val="a0"/>
    <w:rsid w:val="007C4D92"/>
  </w:style>
  <w:style w:type="paragraph" w:styleId="a6">
    <w:name w:val="Balloon Text"/>
    <w:basedOn w:val="a"/>
    <w:link w:val="a7"/>
    <w:uiPriority w:val="99"/>
    <w:semiHidden/>
    <w:unhideWhenUsed/>
    <w:rsid w:val="008758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58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86</cp:revision>
  <cp:lastPrinted>2016-05-31T07:21:00Z</cp:lastPrinted>
  <dcterms:created xsi:type="dcterms:W3CDTF">2016-05-17T07:53:00Z</dcterms:created>
  <dcterms:modified xsi:type="dcterms:W3CDTF">2016-12-02T05:55:00Z</dcterms:modified>
</cp:coreProperties>
</file>